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广东省市场协会专家库入选专家申请表</w:t>
      </w:r>
    </w:p>
    <w:bookmarkEnd w:id="0"/>
    <w:p>
      <w:pPr>
        <w:ind w:firstLine="840" w:firstLineChars="350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/>
          <w:sz w:val="24"/>
        </w:rPr>
        <w:t>专家类别：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专家证编号：</w:t>
      </w:r>
    </w:p>
    <w:tbl>
      <w:tblPr>
        <w:tblStyle w:val="2"/>
        <w:tblpPr w:leftFromText="180" w:rightFromText="180" w:vertAnchor="text" w:horzAnchor="margin" w:tblpXSpec="center" w:tblpY="19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284"/>
        <w:gridCol w:w="945"/>
        <w:gridCol w:w="898"/>
        <w:gridCol w:w="264"/>
        <w:gridCol w:w="1153"/>
        <w:gridCol w:w="142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彩色</w:t>
            </w:r>
          </w:p>
          <w:p>
            <w:pPr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学位（最高）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时间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8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8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68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68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个人申请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单位推荐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91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主要工作简历和业绩：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（可另附页）</w:t>
            </w:r>
            <w:r>
              <w:rPr>
                <w:sz w:val="24"/>
              </w:rPr>
              <w:t xml:space="preserve">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1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1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协会意见：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（协会盖章）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注：联系方式请填写手机号码；常用的邮箱地址（最好是QQ联系方式）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广东省市场协会专家库入选专家需提供的资料：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1、《广东省市场协会专家库入选专家申请表》(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格式一份和签章后扫描件JPG格式一份</w:t>
      </w:r>
      <w:r>
        <w:rPr>
          <w:rFonts w:ascii="仿宋_GB2312" w:eastAsia="仿宋_GB2312"/>
          <w:sz w:val="32"/>
          <w:szCs w:val="32"/>
        </w:rPr>
        <w:t>)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2、身份证扫描件（*JPG格式）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3、学历证书扫描件（*JPG格式）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4、职称证书扫描件（*JPG格式）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5、参与相关工作、发表有关论文等其他证明资料（刊物封皮及目录扫描件）（*JPG格式）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6、证件照片（（*JPG格式）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三、邮寄地址：广州天河区建工路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号2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室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单    位：广东省市场协会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收 件 人：刘睿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手 机 号：</w:t>
      </w:r>
      <w:r>
        <w:rPr>
          <w:sz w:val="28"/>
          <w:szCs w:val="28"/>
        </w:rPr>
        <w:t>13828450036</w:t>
      </w:r>
      <w:r>
        <w:rPr>
          <w:rFonts w:hint="eastAsia"/>
          <w:sz w:val="28"/>
          <w:szCs w:val="28"/>
        </w:rPr>
        <w:t>（微信同号）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邮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箱：</w:t>
      </w:r>
      <w:r>
        <w:fldChar w:fldCharType="begin"/>
      </w:r>
      <w:r>
        <w:instrText xml:space="preserve"> HYPERLINK "mailto:375951702@qq.com" </w:instrText>
      </w:r>
      <w:r>
        <w:fldChar w:fldCharType="separate"/>
      </w:r>
      <w:r>
        <w:rPr>
          <w:sz w:val="28"/>
          <w:szCs w:val="28"/>
        </w:rPr>
        <w:t>375951702</w:t>
      </w:r>
      <w:r>
        <w:rPr>
          <w:rFonts w:hint="eastAsia"/>
          <w:sz w:val="28"/>
          <w:szCs w:val="28"/>
        </w:rPr>
        <w:t>@qq.com</w:t>
      </w:r>
      <w:r>
        <w:rPr>
          <w:rFonts w:hint="eastAsia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zVjMzdmMWMxNzM0YzY4MTE4ZGRhMTFkNDE0ODYifQ=="/>
  </w:docVars>
  <w:rsids>
    <w:rsidRoot w:val="73032DB6"/>
    <w:rsid w:val="730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2023-03-29T06:45:00Z</dcterms:created>
  <dc:creator>Administrator</dc:creator>
  <cp:lastModifiedBy>Administrator</cp:lastModifiedBy>
  <dcterms:modified xsi:type="dcterms:W3CDTF">2023-03-29T06:46:36Z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D5767D0CC2884FB1BC5D61C1374EE452_11</vt:lpwstr>
  </property>
</Properties>
</file>